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73E" w:rsidRDefault="00B6373E" w:rsidP="00EB2BA9">
      <w:pPr>
        <w:pStyle w:val="2"/>
      </w:pPr>
      <w:bookmarkStart w:id="0" w:name="_GoBack"/>
      <w:bookmarkEnd w:id="0"/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B6373E" w:rsidRDefault="00B6373E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b/>
          <w:bCs/>
          <w:color w:val="252525"/>
        </w:rPr>
      </w:pPr>
    </w:p>
    <w:p w:rsidR="00F67999" w:rsidRPr="00F67999" w:rsidRDefault="00416BE9" w:rsidP="00770798">
      <w:pPr>
        <w:pStyle w:val="a5"/>
        <w:shd w:val="clear" w:color="auto" w:fill="FFFFFF"/>
        <w:spacing w:before="0" w:beforeAutospacing="0" w:after="0" w:afterAutospacing="0"/>
        <w:ind w:left="3544" w:firstLine="567"/>
        <w:jc w:val="both"/>
        <w:rPr>
          <w:color w:val="252525"/>
        </w:rPr>
      </w:pPr>
      <w:r>
        <w:rPr>
          <w:b/>
          <w:bCs/>
          <w:noProof/>
          <w:color w:val="2525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997075" cy="227266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ma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67999">
        <w:rPr>
          <w:b/>
          <w:bCs/>
          <w:color w:val="252525"/>
        </w:rPr>
        <w:t>Ви</w:t>
      </w:r>
      <w:r w:rsidR="00F67999" w:rsidRPr="00F67999">
        <w:rPr>
          <w:b/>
          <w:bCs/>
          <w:color w:val="252525"/>
        </w:rPr>
        <w:t>део</w:t>
      </w:r>
      <w:r w:rsidR="00F67999" w:rsidRPr="00F67999">
        <w:rPr>
          <w:rStyle w:val="apple-converted-space"/>
          <w:color w:val="252525"/>
        </w:rPr>
        <w:t> </w:t>
      </w:r>
      <w:r w:rsidR="00F67999" w:rsidRPr="00F67999">
        <w:rPr>
          <w:color w:val="252525"/>
        </w:rPr>
        <w:t>(от</w:t>
      </w:r>
      <w:r w:rsidR="00F67999" w:rsidRPr="00F67999">
        <w:rPr>
          <w:rStyle w:val="apple-converted-space"/>
          <w:color w:val="252525"/>
        </w:rPr>
        <w:t> </w:t>
      </w:r>
      <w:r w:rsidR="00F67999" w:rsidRPr="00F67999">
        <w:rPr>
          <w:color w:val="252525"/>
        </w:rPr>
        <w:t>лат. </w:t>
      </w:r>
      <w:r w:rsidR="00F67999" w:rsidRPr="00F67999">
        <w:rPr>
          <w:i/>
          <w:iCs/>
          <w:color w:val="252525"/>
          <w:lang w:val="la-Latn"/>
        </w:rPr>
        <w:t>video</w:t>
      </w:r>
      <w:r w:rsidR="00F67999" w:rsidRPr="00F67999">
        <w:rPr>
          <w:color w:val="252525"/>
        </w:rPr>
        <w:t> </w:t>
      </w:r>
      <w:r w:rsidR="00770798">
        <w:rPr>
          <w:color w:val="252525"/>
        </w:rPr>
        <w:t xml:space="preserve"> </w:t>
      </w:r>
      <w:r w:rsidR="00F67999" w:rsidRPr="00F67999">
        <w:rPr>
          <w:color w:val="252525"/>
        </w:rPr>
        <w:t>— смотрю, вижу) — электронная технология формирования, записи, обработки, передачи, хранения и воспроизведения</w:t>
      </w:r>
      <w:r w:rsidR="00F67999" w:rsidRPr="00F67999">
        <w:rPr>
          <w:rStyle w:val="apple-converted-space"/>
          <w:color w:val="252525"/>
        </w:rPr>
        <w:t> </w:t>
      </w:r>
      <w:r w:rsidR="00F67999" w:rsidRPr="00F67999">
        <w:rPr>
          <w:color w:val="252525"/>
        </w:rPr>
        <w:t>сигналов изображения, основанная на принципах</w:t>
      </w:r>
      <w:r w:rsidR="00F67999">
        <w:rPr>
          <w:color w:val="252525"/>
        </w:rPr>
        <w:t xml:space="preserve"> </w:t>
      </w:r>
      <w:r w:rsidR="00F67999" w:rsidRPr="00F67999">
        <w:rPr>
          <w:color w:val="252525"/>
        </w:rPr>
        <w:t>телевидения, а также</w:t>
      </w:r>
      <w:r w:rsidR="00F67999" w:rsidRPr="00F67999">
        <w:rPr>
          <w:rStyle w:val="apple-converted-space"/>
          <w:color w:val="252525"/>
        </w:rPr>
        <w:t> </w:t>
      </w:r>
      <w:r w:rsidR="00F67999" w:rsidRPr="00F67999">
        <w:rPr>
          <w:color w:val="252525"/>
        </w:rPr>
        <w:t>аудиовизуальное произведение, записанное на физическом носителе (видеокассете, видеодиске и т. п.).</w:t>
      </w:r>
      <w:proofErr w:type="gramEnd"/>
    </w:p>
    <w:p w:rsidR="00F67999" w:rsidRPr="00F67999" w:rsidRDefault="00F67999" w:rsidP="00770798">
      <w:pPr>
        <w:pStyle w:val="a5"/>
        <w:shd w:val="clear" w:color="auto" w:fill="FFFFFF"/>
        <w:spacing w:before="120" w:beforeAutospacing="0" w:after="120" w:afterAutospacing="0"/>
        <w:ind w:left="3544" w:firstLine="567"/>
        <w:jc w:val="both"/>
        <w:rPr>
          <w:color w:val="252525"/>
        </w:rPr>
      </w:pPr>
      <w:r>
        <w:rPr>
          <w:b/>
          <w:bCs/>
          <w:color w:val="252525"/>
        </w:rPr>
        <w:t>Видеоза</w:t>
      </w:r>
      <w:r w:rsidRPr="00F67999">
        <w:rPr>
          <w:b/>
          <w:bCs/>
          <w:color w:val="252525"/>
        </w:rPr>
        <w:t>пись</w:t>
      </w:r>
      <w:r w:rsidR="00770798">
        <w:rPr>
          <w:b/>
          <w:bCs/>
          <w:color w:val="252525"/>
        </w:rPr>
        <w:t xml:space="preserve"> </w:t>
      </w:r>
      <w:r w:rsidRPr="00F67999">
        <w:rPr>
          <w:color w:val="252525"/>
        </w:rPr>
        <w:t> — электронная технология записи визуальной информации, представленной в форме видеосигнала или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цифрового потока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видеоданных, на физический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носитель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с целью сохранения этой информации и возможности последующего её воспроизведения и отображения на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устройстве вывода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>(монитора, экрана или</w:t>
      </w:r>
      <w:r w:rsidR="00CE20AD">
        <w:rPr>
          <w:color w:val="252525"/>
        </w:rPr>
        <w:t xml:space="preserve"> </w:t>
      </w:r>
      <w:r w:rsidRPr="00F67999">
        <w:rPr>
          <w:rStyle w:val="apple-converted-space"/>
          <w:color w:val="252525"/>
        </w:rPr>
        <w:t> </w:t>
      </w:r>
      <w:r w:rsidRPr="00F67999">
        <w:rPr>
          <w:color w:val="252525"/>
        </w:rPr>
        <w:t xml:space="preserve">дисплея). Результатом видеозаписи является </w:t>
      </w:r>
      <w:proofErr w:type="spellStart"/>
      <w:r w:rsidRPr="00F67999">
        <w:rPr>
          <w:color w:val="252525"/>
        </w:rPr>
        <w:t>видеограмма</w:t>
      </w:r>
      <w:proofErr w:type="spellEnd"/>
      <w:r w:rsidRPr="00F67999">
        <w:rPr>
          <w:color w:val="252525"/>
        </w:rPr>
        <w:t xml:space="preserve"> или видеофонограмма</w:t>
      </w:r>
      <w:r>
        <w:rPr>
          <w:color w:val="252525"/>
        </w:rPr>
        <w:t>.</w:t>
      </w:r>
    </w:p>
    <w:p w:rsidR="002377F4" w:rsidRDefault="002377F4" w:rsidP="002377F4"/>
    <w:p w:rsidR="00B6373E" w:rsidRDefault="00B6373E" w:rsidP="002377F4"/>
    <w:p w:rsidR="00D64B7E" w:rsidRDefault="00346966" w:rsidP="00E61B8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по образованию администрации Волгограда</w:t>
      </w:r>
    </w:p>
    <w:p w:rsidR="00346966" w:rsidRDefault="00F67999" w:rsidP="003469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147955</wp:posOffset>
            </wp:positionV>
            <wp:extent cx="2605405" cy="2864485"/>
            <wp:effectExtent l="0" t="0" r="4445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 в телевизор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966" w:rsidRPr="00346966">
        <w:rPr>
          <w:rFonts w:ascii="Times New Roman" w:hAnsi="Times New Roman" w:cs="Times New Roman"/>
          <w:b/>
          <w:sz w:val="18"/>
          <w:szCs w:val="18"/>
        </w:rPr>
        <w:t xml:space="preserve">Муниципальное образовательное учреждение дополнительного образования детей Детско-юношеский центр </w:t>
      </w:r>
      <w:r w:rsidR="006768BA">
        <w:rPr>
          <w:rFonts w:ascii="Times New Roman" w:hAnsi="Times New Roman" w:cs="Times New Roman"/>
          <w:b/>
          <w:sz w:val="18"/>
          <w:szCs w:val="18"/>
        </w:rPr>
        <w:t>г.</w:t>
      </w:r>
      <w:r w:rsidR="006F2BB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46966" w:rsidRPr="00346966">
        <w:rPr>
          <w:rFonts w:ascii="Times New Roman" w:hAnsi="Times New Roman" w:cs="Times New Roman"/>
          <w:b/>
          <w:sz w:val="18"/>
          <w:szCs w:val="18"/>
        </w:rPr>
        <w:t>Волгограда</w:t>
      </w:r>
    </w:p>
    <w:p w:rsidR="00346966" w:rsidRDefault="00346966" w:rsidP="003469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E47BB" w:rsidRDefault="000E47BB" w:rsidP="003469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E47BB" w:rsidRDefault="000E47BB" w:rsidP="003469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F265E" w:rsidRDefault="001F265E" w:rsidP="0034696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6966" w:rsidRDefault="00346966" w:rsidP="0034696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 Р О Г Р А М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М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А</w:t>
      </w:r>
    </w:p>
    <w:p w:rsidR="00346966" w:rsidRDefault="00346966" w:rsidP="0034696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городского семинара</w:t>
      </w:r>
    </w:p>
    <w:p w:rsidR="00F67999" w:rsidRDefault="00F67999" w:rsidP="0034696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6966" w:rsidRPr="00F67999" w:rsidRDefault="00346966" w:rsidP="00F679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7999">
        <w:rPr>
          <w:rFonts w:ascii="Times New Roman" w:hAnsi="Times New Roman" w:cs="Times New Roman"/>
          <w:sz w:val="28"/>
          <w:szCs w:val="28"/>
        </w:rPr>
        <w:t>«</w:t>
      </w:r>
      <w:r w:rsidR="00F67999">
        <w:rPr>
          <w:rFonts w:ascii="Times New Roman" w:hAnsi="Times New Roman" w:cs="Times New Roman"/>
          <w:sz w:val="28"/>
          <w:szCs w:val="28"/>
        </w:rPr>
        <w:t>Технические</w:t>
      </w:r>
      <w:r w:rsidR="00F67999" w:rsidRPr="00F67999">
        <w:rPr>
          <w:rFonts w:ascii="Times New Roman" w:hAnsi="Times New Roman" w:cs="Times New Roman"/>
          <w:sz w:val="28"/>
          <w:szCs w:val="28"/>
        </w:rPr>
        <w:t xml:space="preserve"> аспе</w:t>
      </w:r>
      <w:r w:rsidR="00F67999">
        <w:rPr>
          <w:rFonts w:ascii="Times New Roman" w:hAnsi="Times New Roman" w:cs="Times New Roman"/>
          <w:sz w:val="28"/>
          <w:szCs w:val="28"/>
        </w:rPr>
        <w:t>кты</w:t>
      </w:r>
      <w:r w:rsidR="00F67999" w:rsidRPr="00F67999">
        <w:rPr>
          <w:rFonts w:ascii="Times New Roman" w:hAnsi="Times New Roman" w:cs="Times New Roman"/>
          <w:sz w:val="28"/>
          <w:szCs w:val="28"/>
        </w:rPr>
        <w:t xml:space="preserve"> видеосъемки и монтажа видео-спектакля</w:t>
      </w:r>
      <w:r w:rsidRPr="00F67999">
        <w:rPr>
          <w:rFonts w:ascii="Times New Roman" w:hAnsi="Times New Roman" w:cs="Times New Roman"/>
          <w:sz w:val="28"/>
          <w:szCs w:val="28"/>
        </w:rPr>
        <w:t>»</w:t>
      </w:r>
    </w:p>
    <w:p w:rsidR="00DD4BDB" w:rsidRDefault="00DD4BDB" w:rsidP="00346966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F67999" w:rsidRPr="00DD4BDB" w:rsidRDefault="00F67999" w:rsidP="00346966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346966" w:rsidRDefault="000E47BB" w:rsidP="00346966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3469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сентября 2015</w:t>
      </w:r>
      <w:r w:rsidR="00346966">
        <w:rPr>
          <w:rFonts w:ascii="Times New Roman" w:hAnsi="Times New Roman"/>
          <w:sz w:val="24"/>
          <w:szCs w:val="24"/>
        </w:rPr>
        <w:t xml:space="preserve"> года.    15-00</w:t>
      </w:r>
    </w:p>
    <w:p w:rsidR="00346966" w:rsidRDefault="00487519" w:rsidP="000E47B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487519">
        <w:rPr>
          <w:rFonts w:ascii="Times New Roman" w:hAnsi="Times New Roman" w:cs="Times New Roman"/>
          <w:sz w:val="18"/>
          <w:szCs w:val="18"/>
        </w:rPr>
        <w:t xml:space="preserve">Детско-юношеский центр </w:t>
      </w:r>
      <w:r>
        <w:rPr>
          <w:rFonts w:ascii="Times New Roman" w:hAnsi="Times New Roman" w:cs="Times New Roman"/>
          <w:sz w:val="18"/>
          <w:szCs w:val="18"/>
        </w:rPr>
        <w:t>г.</w:t>
      </w:r>
      <w:r w:rsidR="000E47BB">
        <w:rPr>
          <w:rFonts w:ascii="Times New Roman" w:hAnsi="Times New Roman" w:cs="Times New Roman"/>
          <w:sz w:val="18"/>
          <w:szCs w:val="18"/>
        </w:rPr>
        <w:t xml:space="preserve"> </w:t>
      </w:r>
      <w:r w:rsidRPr="00487519">
        <w:rPr>
          <w:rFonts w:ascii="Times New Roman" w:hAnsi="Times New Roman" w:cs="Times New Roman"/>
          <w:sz w:val="18"/>
          <w:szCs w:val="18"/>
        </w:rPr>
        <w:t>Волгограда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r w:rsidR="000E47BB">
        <w:rPr>
          <w:rFonts w:ascii="Times New Roman" w:hAnsi="Times New Roman" w:cs="Times New Roman"/>
          <w:sz w:val="18"/>
          <w:szCs w:val="18"/>
        </w:rPr>
        <w:t>конференц-</w:t>
      </w:r>
      <w:r>
        <w:rPr>
          <w:rFonts w:ascii="Times New Roman" w:hAnsi="Times New Roman" w:cs="Times New Roman"/>
          <w:sz w:val="18"/>
          <w:szCs w:val="18"/>
        </w:rPr>
        <w:t>зал).</w:t>
      </w:r>
    </w:p>
    <w:p w:rsidR="00346966" w:rsidRDefault="00487519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ул. Коммунистическая, д. 1</w:t>
      </w:r>
    </w:p>
    <w:p w:rsidR="00B6373E" w:rsidRDefault="00B6373E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6373E" w:rsidRDefault="00B6373E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6373E" w:rsidRDefault="00B6373E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6373E" w:rsidRDefault="00B6373E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6373E" w:rsidRDefault="00B6373E" w:rsidP="00DD4BDB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B6373E" w:rsidRDefault="00B6373E" w:rsidP="00B6373E">
      <w:pPr>
        <w:ind w:left="3119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96520</wp:posOffset>
                </wp:positionV>
                <wp:extent cx="6543040" cy="9351645"/>
                <wp:effectExtent l="0" t="0" r="10160" b="20955"/>
                <wp:wrapNone/>
                <wp:docPr id="8" name="Вертикальный свит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3040" cy="935164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8" o:spid="_x0000_s1026" type="#_x0000_t97" style="position:absolute;margin-left:-8.4pt;margin-top:7.6pt;width:515.2pt;height:736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" fillcolor="#f2f2f2 [3052]" strokecolor="black [3213]" strokeweight="2pt">
                <v:path arrowok="t"/>
              </v:shape>
            </w:pict>
          </mc:Fallback>
        </mc:AlternateContent>
      </w:r>
    </w:p>
    <w:p w:rsidR="00B6373E" w:rsidRDefault="00B6373E" w:rsidP="00B6373E">
      <w:pPr>
        <w:ind w:left="3402"/>
        <w:rPr>
          <w:rFonts w:ascii="Times New Roman" w:hAnsi="Times New Roman" w:cs="Times New Roman"/>
          <w:sz w:val="40"/>
          <w:szCs w:val="40"/>
        </w:rPr>
      </w:pPr>
      <w:r w:rsidRPr="00C27573">
        <w:rPr>
          <w:rFonts w:ascii="Times New Roman" w:hAnsi="Times New Roman" w:cs="Times New Roman"/>
          <w:b/>
          <w:i/>
          <w:sz w:val="40"/>
          <w:szCs w:val="40"/>
        </w:rPr>
        <w:t>Программа семинара</w:t>
      </w:r>
    </w:p>
    <w:p w:rsidR="00B6373E" w:rsidRDefault="00B6373E" w:rsidP="00B6373E">
      <w:pPr>
        <w:ind w:left="4253"/>
        <w:rPr>
          <w:rFonts w:ascii="Times New Roman" w:hAnsi="Times New Roman" w:cs="Times New Roman"/>
          <w:sz w:val="40"/>
          <w:szCs w:val="40"/>
        </w:rPr>
      </w:pPr>
    </w:p>
    <w:p w:rsidR="00B6373E" w:rsidRPr="00C27573" w:rsidRDefault="00B6373E" w:rsidP="00B6373E">
      <w:pPr>
        <w:spacing w:after="0" w:line="240" w:lineRule="auto"/>
        <w:ind w:left="2779" w:right="1985" w:hanging="794"/>
        <w:jc w:val="both"/>
        <w:rPr>
          <w:rFonts w:ascii="Times New Roman" w:hAnsi="Times New Roman"/>
          <w:b/>
          <w:sz w:val="28"/>
          <w:szCs w:val="28"/>
        </w:rPr>
      </w:pPr>
      <w:r w:rsidRPr="00C27573">
        <w:rPr>
          <w:rFonts w:ascii="Times New Roman" w:hAnsi="Times New Roman"/>
          <w:b/>
          <w:sz w:val="28"/>
          <w:szCs w:val="28"/>
        </w:rPr>
        <w:t xml:space="preserve">14-30  Регистрация </w:t>
      </w:r>
      <w:r>
        <w:rPr>
          <w:rFonts w:ascii="Times New Roman" w:hAnsi="Times New Roman"/>
          <w:b/>
          <w:sz w:val="28"/>
          <w:szCs w:val="28"/>
        </w:rPr>
        <w:t>участников семинара</w:t>
      </w:r>
      <w:r w:rsidRPr="00C27573">
        <w:rPr>
          <w:rFonts w:ascii="Times New Roman" w:hAnsi="Times New Roman"/>
          <w:b/>
          <w:sz w:val="28"/>
          <w:szCs w:val="28"/>
        </w:rPr>
        <w:t>.</w:t>
      </w:r>
    </w:p>
    <w:p w:rsidR="00B6373E" w:rsidRPr="00BC2C91" w:rsidRDefault="00B6373E" w:rsidP="00B6373E">
      <w:pPr>
        <w:spacing w:before="120" w:after="120" w:line="240" w:lineRule="auto"/>
        <w:ind w:left="1985" w:right="198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C2C91">
        <w:rPr>
          <w:rFonts w:ascii="Times New Roman" w:hAnsi="Times New Roman"/>
          <w:b/>
          <w:sz w:val="28"/>
          <w:szCs w:val="28"/>
          <w:u w:val="single"/>
        </w:rPr>
        <w:t>15-00 Открытие семинара.</w:t>
      </w:r>
    </w:p>
    <w:p w:rsidR="00B6373E" w:rsidRDefault="00B6373E" w:rsidP="00B6373E">
      <w:pPr>
        <w:spacing w:after="0" w:line="240" w:lineRule="auto"/>
        <w:ind w:left="1985" w:right="1984"/>
        <w:rPr>
          <w:rFonts w:ascii="Times New Roman" w:hAnsi="Times New Roman"/>
          <w:b/>
          <w:sz w:val="28"/>
          <w:szCs w:val="28"/>
        </w:rPr>
      </w:pPr>
      <w:r w:rsidRPr="00C631C2">
        <w:rPr>
          <w:rFonts w:ascii="Times New Roman" w:hAnsi="Times New Roman"/>
          <w:b/>
          <w:sz w:val="28"/>
          <w:szCs w:val="28"/>
        </w:rPr>
        <w:t>15-00 – 15-</w:t>
      </w:r>
      <w:r>
        <w:rPr>
          <w:rFonts w:ascii="Times New Roman" w:hAnsi="Times New Roman"/>
          <w:b/>
          <w:sz w:val="28"/>
          <w:szCs w:val="28"/>
        </w:rPr>
        <w:t>05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/>
          <w:sz w:val="28"/>
          <w:szCs w:val="28"/>
        </w:rPr>
      </w:pPr>
      <w:r w:rsidRPr="00565462">
        <w:rPr>
          <w:rFonts w:ascii="Times New Roman" w:hAnsi="Times New Roman"/>
          <w:b/>
          <w:sz w:val="28"/>
          <w:szCs w:val="28"/>
        </w:rPr>
        <w:t>Приветственное слово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5462">
        <w:rPr>
          <w:rFonts w:ascii="Times New Roman" w:hAnsi="Times New Roman"/>
          <w:sz w:val="28"/>
          <w:szCs w:val="28"/>
        </w:rPr>
        <w:t xml:space="preserve">– </w:t>
      </w:r>
      <w:r w:rsidRPr="004A7AE7">
        <w:rPr>
          <w:rFonts w:ascii="Times New Roman" w:hAnsi="Times New Roman"/>
          <w:sz w:val="28"/>
          <w:szCs w:val="28"/>
        </w:rPr>
        <w:t>представитель</w:t>
      </w:r>
      <w:r w:rsidRPr="00565462">
        <w:rPr>
          <w:rFonts w:ascii="Times New Roman" w:hAnsi="Times New Roman"/>
          <w:sz w:val="28"/>
          <w:szCs w:val="28"/>
        </w:rPr>
        <w:t xml:space="preserve"> департамента по образованию администрации Волгограда</w:t>
      </w:r>
      <w:r>
        <w:rPr>
          <w:rFonts w:ascii="Times New Roman" w:hAnsi="Times New Roman"/>
          <w:sz w:val="28"/>
          <w:szCs w:val="28"/>
        </w:rPr>
        <w:t>.</w:t>
      </w:r>
    </w:p>
    <w:p w:rsidR="00B6373E" w:rsidRDefault="00B6373E" w:rsidP="00B6373E">
      <w:pPr>
        <w:spacing w:after="0" w:line="240" w:lineRule="auto"/>
        <w:ind w:left="1985" w:righ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15-05 – 15-35</w:t>
      </w:r>
    </w:p>
    <w:p w:rsidR="00B6373E" w:rsidRPr="009656FF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Доклад</w:t>
      </w:r>
      <w:r w:rsidRPr="00565462">
        <w:rPr>
          <w:rFonts w:ascii="Times New Roman" w:hAnsi="Times New Roman"/>
          <w:sz w:val="28"/>
          <w:szCs w:val="28"/>
        </w:rPr>
        <w:t xml:space="preserve"> – </w:t>
      </w:r>
      <w:r w:rsidRPr="000A5ACE">
        <w:rPr>
          <w:rFonts w:ascii="Times New Roman" w:hAnsi="Times New Roman" w:cs="Times New Roman"/>
          <w:sz w:val="28"/>
          <w:szCs w:val="28"/>
        </w:rPr>
        <w:t>«Освещение технических аспектов видеосъемки и монтажа видео-спектакля»</w:t>
      </w:r>
      <w:r w:rsidRPr="009656FF">
        <w:rPr>
          <w:sz w:val="28"/>
          <w:szCs w:val="28"/>
        </w:rPr>
        <w:t xml:space="preserve"> </w:t>
      </w:r>
      <w:r w:rsidRPr="009656FF">
        <w:rPr>
          <w:rFonts w:ascii="Times New Roman" w:hAnsi="Times New Roman" w:cs="Times New Roman"/>
          <w:sz w:val="28"/>
          <w:szCs w:val="28"/>
        </w:rPr>
        <w:t>Волкова Глеба Вадимовича – телеоператора Первого Волгоградского канала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преподаватель Волгоградского Государственного института искусства и культуры по предмету «Мастерство видеосъемки и видеомонтажа» </w:t>
      </w:r>
    </w:p>
    <w:p w:rsidR="00B6373E" w:rsidRPr="00BC65EF" w:rsidRDefault="00B6373E" w:rsidP="00B6373E">
      <w:pPr>
        <w:spacing w:after="0" w:line="240" w:lineRule="auto"/>
        <w:ind w:left="1985" w:righ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15-35 – 15-40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/>
          <w:sz w:val="28"/>
          <w:szCs w:val="28"/>
        </w:rPr>
      </w:pPr>
      <w:r w:rsidRPr="00565462">
        <w:rPr>
          <w:rFonts w:ascii="Times New Roman" w:hAnsi="Times New Roman"/>
          <w:sz w:val="28"/>
          <w:szCs w:val="28"/>
        </w:rPr>
        <w:t>Вопросы и ответы по теме.</w:t>
      </w:r>
    </w:p>
    <w:p w:rsidR="00B6373E" w:rsidRPr="00C631C2" w:rsidRDefault="00B6373E" w:rsidP="00B6373E">
      <w:pPr>
        <w:spacing w:after="0" w:line="240" w:lineRule="auto"/>
        <w:ind w:left="1985" w:right="19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15-40 – 15-50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Сообщение</w:t>
      </w:r>
      <w:r w:rsidRPr="00565462">
        <w:rPr>
          <w:rFonts w:ascii="Times New Roman" w:hAnsi="Times New Roman"/>
          <w:sz w:val="28"/>
          <w:szCs w:val="28"/>
        </w:rPr>
        <w:t xml:space="preserve"> – </w:t>
      </w:r>
      <w:r w:rsidRPr="009656FF">
        <w:rPr>
          <w:rFonts w:ascii="Times New Roman" w:hAnsi="Times New Roman" w:cs="Times New Roman"/>
          <w:sz w:val="28"/>
          <w:szCs w:val="28"/>
        </w:rPr>
        <w:t xml:space="preserve">«Об итогах проведения </w:t>
      </w:r>
      <w:r w:rsidRPr="009656F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656FF">
        <w:rPr>
          <w:rFonts w:ascii="Times New Roman" w:hAnsi="Times New Roman" w:cs="Times New Roman"/>
          <w:sz w:val="28"/>
          <w:szCs w:val="28"/>
        </w:rPr>
        <w:t xml:space="preserve"> городского фестиваля 2015 года «Любовь моя – театр», </w:t>
      </w:r>
      <w:proofErr w:type="spellStart"/>
      <w:r w:rsidRPr="009656FF">
        <w:rPr>
          <w:rFonts w:ascii="Times New Roman" w:hAnsi="Times New Roman" w:cs="Times New Roman"/>
          <w:sz w:val="28"/>
          <w:szCs w:val="28"/>
        </w:rPr>
        <w:t>Порохневская</w:t>
      </w:r>
      <w:proofErr w:type="spellEnd"/>
      <w:r w:rsidRPr="009656FF">
        <w:rPr>
          <w:rFonts w:ascii="Times New Roman" w:hAnsi="Times New Roman" w:cs="Times New Roman"/>
          <w:sz w:val="28"/>
          <w:szCs w:val="28"/>
        </w:rPr>
        <w:t xml:space="preserve"> Марина Александровна – </w:t>
      </w:r>
      <w:r w:rsidRPr="009656FF">
        <w:rPr>
          <w:rFonts w:ascii="Times New Roman" w:hAnsi="Times New Roman" w:cs="Times New Roman"/>
          <w:sz w:val="28"/>
        </w:rPr>
        <w:t>старший методист отдела социально-педагогической и культурно-досуговой работы.</w:t>
      </w:r>
    </w:p>
    <w:p w:rsidR="00B6373E" w:rsidRPr="00BC65EF" w:rsidRDefault="00B6373E" w:rsidP="00B6373E">
      <w:pPr>
        <w:spacing w:after="0" w:line="240" w:lineRule="auto"/>
        <w:ind w:left="1985" w:righ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15-50 – 15-55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/>
          <w:sz w:val="28"/>
          <w:szCs w:val="28"/>
        </w:rPr>
      </w:pPr>
      <w:r w:rsidRPr="00565462">
        <w:rPr>
          <w:rFonts w:ascii="Times New Roman" w:hAnsi="Times New Roman"/>
          <w:sz w:val="28"/>
          <w:szCs w:val="28"/>
        </w:rPr>
        <w:t>Вопросы и ответы по теме.</w:t>
      </w:r>
    </w:p>
    <w:p w:rsidR="00B6373E" w:rsidRPr="00492A72" w:rsidRDefault="00B6373E" w:rsidP="00B6373E">
      <w:pPr>
        <w:spacing w:after="0" w:line="240" w:lineRule="auto"/>
        <w:ind w:left="1985" w:right="19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15-55 – 16-10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Информация </w:t>
      </w:r>
      <w:r w:rsidRPr="00565462">
        <w:rPr>
          <w:rFonts w:ascii="Times New Roman" w:hAnsi="Times New Roman"/>
          <w:sz w:val="28"/>
          <w:szCs w:val="28"/>
        </w:rPr>
        <w:t xml:space="preserve">– </w:t>
      </w:r>
      <w:r w:rsidRPr="000A5ACE">
        <w:rPr>
          <w:rFonts w:ascii="Times New Roman" w:hAnsi="Times New Roman" w:cs="Times New Roman"/>
          <w:sz w:val="28"/>
          <w:szCs w:val="28"/>
        </w:rPr>
        <w:t>«</w:t>
      </w:r>
      <w:r w:rsidRPr="000A5ACE">
        <w:rPr>
          <w:rFonts w:ascii="Times New Roman" w:hAnsi="Times New Roman" w:cs="Times New Roman"/>
          <w:bCs/>
          <w:color w:val="333333"/>
          <w:sz w:val="28"/>
          <w:szCs w:val="28"/>
        </w:rPr>
        <w:t>Обзор всероссийских и международных заочных дистанционных конкурсов-фестивалей видео-постановок</w:t>
      </w:r>
      <w:r w:rsidRPr="000A5ACE">
        <w:rPr>
          <w:rFonts w:ascii="Times New Roman" w:hAnsi="Times New Roman" w:cs="Times New Roman"/>
          <w:color w:val="333333"/>
          <w:sz w:val="28"/>
          <w:szCs w:val="28"/>
        </w:rPr>
        <w:t>».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</w:t>
      </w:r>
      <w:r w:rsidRPr="00565462">
        <w:rPr>
          <w:rFonts w:ascii="Times New Roman" w:hAnsi="Times New Roman"/>
          <w:sz w:val="28"/>
          <w:szCs w:val="28"/>
        </w:rPr>
        <w:t xml:space="preserve"> – педагог-организатор</w:t>
      </w:r>
      <w:r>
        <w:rPr>
          <w:rFonts w:ascii="Times New Roman" w:hAnsi="Times New Roman"/>
          <w:sz w:val="28"/>
          <w:szCs w:val="28"/>
        </w:rPr>
        <w:t>, педагог дополнительного образования</w:t>
      </w:r>
      <w:r w:rsidRPr="005654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МОУ </w:t>
      </w:r>
      <w:r w:rsidRPr="00565462">
        <w:rPr>
          <w:rFonts w:ascii="Times New Roman" w:hAnsi="Times New Roman"/>
          <w:sz w:val="28"/>
          <w:szCs w:val="28"/>
        </w:rPr>
        <w:t xml:space="preserve">ДЮЦ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565462">
        <w:rPr>
          <w:rFonts w:ascii="Times New Roman" w:hAnsi="Times New Roman"/>
          <w:sz w:val="28"/>
          <w:szCs w:val="28"/>
        </w:rPr>
        <w:t>г. Волгограда</w:t>
      </w:r>
    </w:p>
    <w:p w:rsidR="00B6373E" w:rsidRPr="00BC65EF" w:rsidRDefault="00B6373E" w:rsidP="00B6373E">
      <w:pPr>
        <w:spacing w:after="0" w:line="240" w:lineRule="auto"/>
        <w:ind w:left="1985" w:righ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16-10 – 16-15</w:t>
      </w:r>
    </w:p>
    <w:p w:rsidR="00B6373E" w:rsidRPr="00565462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/>
          <w:sz w:val="28"/>
          <w:szCs w:val="28"/>
        </w:rPr>
      </w:pPr>
      <w:r w:rsidRPr="00565462">
        <w:rPr>
          <w:rFonts w:ascii="Times New Roman" w:hAnsi="Times New Roman"/>
          <w:sz w:val="28"/>
          <w:szCs w:val="28"/>
        </w:rPr>
        <w:t>Вопросы и ответы по теме.</w:t>
      </w:r>
    </w:p>
    <w:p w:rsidR="00B6373E" w:rsidRPr="00BC65EF" w:rsidRDefault="00B6373E" w:rsidP="00B6373E">
      <w:pPr>
        <w:spacing w:after="0" w:line="240" w:lineRule="auto"/>
        <w:ind w:left="1985" w:righ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16-15 – 16-30</w:t>
      </w:r>
    </w:p>
    <w:p w:rsidR="00B6373E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Организационные вопросы.</w:t>
      </w:r>
    </w:p>
    <w:p w:rsidR="00B6373E" w:rsidRDefault="00B6373E" w:rsidP="00B6373E">
      <w:pPr>
        <w:spacing w:after="0" w:line="240" w:lineRule="auto"/>
        <w:ind w:left="2552" w:right="1985"/>
        <w:jc w:val="both"/>
        <w:rPr>
          <w:rFonts w:ascii="Times New Roman" w:hAnsi="Times New Roman" w:cs="Times New Roman"/>
          <w:sz w:val="28"/>
          <w:szCs w:val="28"/>
        </w:rPr>
      </w:pPr>
    </w:p>
    <w:p w:rsidR="00B6373E" w:rsidRPr="00C230D9" w:rsidRDefault="00B6373E" w:rsidP="00B6373E">
      <w:pPr>
        <w:spacing w:after="0" w:line="240" w:lineRule="auto"/>
        <w:ind w:left="2552" w:right="19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 1 час 30 минут.</w:t>
      </w:r>
    </w:p>
    <w:p w:rsidR="00B6373E" w:rsidRPr="00C230D9" w:rsidRDefault="00B6373E" w:rsidP="00B6373E">
      <w:pPr>
        <w:spacing w:after="0" w:line="240" w:lineRule="auto"/>
        <w:ind w:right="1984"/>
        <w:rPr>
          <w:rFonts w:ascii="Times New Roman" w:hAnsi="Times New Roman" w:cs="Times New Roman"/>
          <w:sz w:val="28"/>
          <w:szCs w:val="28"/>
        </w:rPr>
      </w:pPr>
    </w:p>
    <w:p w:rsidR="00B6373E" w:rsidRDefault="00B6373E" w:rsidP="00B6373E"/>
    <w:p w:rsidR="00B6373E" w:rsidRDefault="00B6373E" w:rsidP="00B6373E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</w:p>
    <w:p w:rsidR="00B6373E" w:rsidRDefault="00B6373E" w:rsidP="00B6373E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</w:p>
    <w:p w:rsidR="00B6373E" w:rsidRDefault="00B6373E" w:rsidP="00B6373E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Правила видеосъемки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Любой человек, взявший в руки камеру, автоматически попадает в мир видео и кино. К сожалению или к счастью, этот мир сильно отличается от реального мира. Для связи реальных впечатлений и того, что как-то </w:t>
      </w:r>
      <w:proofErr w:type="gramStart"/>
      <w:r w:rsidRPr="00552164">
        <w:rPr>
          <w:rFonts w:ascii="Times New Roman" w:hAnsi="Times New Roman" w:cs="Times New Roman"/>
        </w:rPr>
        <w:t>получается</w:t>
      </w:r>
      <w:proofErr w:type="gramEnd"/>
      <w:r w:rsidRPr="00552164">
        <w:rPr>
          <w:rFonts w:ascii="Times New Roman" w:hAnsi="Times New Roman" w:cs="Times New Roman"/>
        </w:rPr>
        <w:t xml:space="preserve"> зафиксировать камерой, существуют правила. Все эти правила не являются жесткими условиями. Они больше похожи на код. Зрители видят на экране какой-нибудь код и понимают, что хотел сказать оператор. Этот код — порождение нашей европейской культуры. Только внутри нее он имеет значение.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В 60-е годы, когда для представителей африканских племен пытались организовать показ учебных фильмов, исследователи столкнулись с рядом непонятных феноменов. Основной из них — аборигены не видели содержания. Они, конечно, видели экран и отдельные детали изображения, но схватить кадр в целом — почему-то не получалось. Оказалось, что наше восприятие картин — это полностью культурно обусловленный навык. Глаз человека европейской культуры натренирован смотреть на картины слегка </w:t>
      </w:r>
      <w:proofErr w:type="spellStart"/>
      <w:r w:rsidRPr="00552164">
        <w:rPr>
          <w:rFonts w:ascii="Times New Roman" w:hAnsi="Times New Roman" w:cs="Times New Roman"/>
        </w:rPr>
        <w:t>расфокусированно</w:t>
      </w:r>
      <w:proofErr w:type="spellEnd"/>
      <w:r w:rsidRPr="00552164">
        <w:rPr>
          <w:rFonts w:ascii="Times New Roman" w:hAnsi="Times New Roman" w:cs="Times New Roman"/>
        </w:rPr>
        <w:t xml:space="preserve">, так, чтобы видеть не одну точку (объект), а всю композицию </w:t>
      </w:r>
      <w:proofErr w:type="gramStart"/>
      <w:r w:rsidRPr="00552164">
        <w:rPr>
          <w:rFonts w:ascii="Times New Roman" w:hAnsi="Times New Roman" w:cs="Times New Roman"/>
        </w:rPr>
        <w:t>с</w:t>
      </w:r>
      <w:proofErr w:type="gramEnd"/>
      <w:r w:rsidRPr="00552164">
        <w:rPr>
          <w:rFonts w:ascii="Times New Roman" w:hAnsi="Times New Roman" w:cs="Times New Roman"/>
        </w:rPr>
        <w:t xml:space="preserve"> </w:t>
      </w:r>
      <w:proofErr w:type="gramStart"/>
      <w:r w:rsidRPr="00552164">
        <w:rPr>
          <w:rFonts w:ascii="Times New Roman" w:hAnsi="Times New Roman" w:cs="Times New Roman"/>
        </w:rPr>
        <w:t>ее</w:t>
      </w:r>
      <w:proofErr w:type="gramEnd"/>
      <w:r w:rsidRPr="00552164">
        <w:rPr>
          <w:rFonts w:ascii="Times New Roman" w:hAnsi="Times New Roman" w:cs="Times New Roman"/>
        </w:rPr>
        <w:t xml:space="preserve"> </w:t>
      </w:r>
      <w:proofErr w:type="spellStart"/>
      <w:r w:rsidRPr="00552164">
        <w:rPr>
          <w:rFonts w:ascii="Times New Roman" w:hAnsi="Times New Roman" w:cs="Times New Roman"/>
        </w:rPr>
        <w:t>псевдоглубиной</w:t>
      </w:r>
      <w:proofErr w:type="spellEnd"/>
      <w:r w:rsidRPr="00552164">
        <w:rPr>
          <w:rFonts w:ascii="Times New Roman" w:hAnsi="Times New Roman" w:cs="Times New Roman"/>
        </w:rPr>
        <w:t>. Приемы, позволяющие создавать эффект глубины на плоскости, имеют смысл только под воздействием культурной традиции.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945169" wp14:editId="1703E743">
            <wp:simplePos x="0" y="0"/>
            <wp:positionH relativeFrom="column">
              <wp:posOffset>-1270</wp:posOffset>
            </wp:positionH>
            <wp:positionV relativeFrom="paragraph">
              <wp:posOffset>1331595</wp:posOffset>
            </wp:positionV>
            <wp:extent cx="3472180" cy="1433195"/>
            <wp:effectExtent l="0" t="0" r="0" b="0"/>
            <wp:wrapTight wrapText="bothSides">
              <wp:wrapPolygon edited="0">
                <wp:start x="0" y="0"/>
                <wp:lineTo x="0" y="21246"/>
                <wp:lineTo x="21450" y="21246"/>
                <wp:lineTo x="21450" y="0"/>
                <wp:lineTo x="0" y="0"/>
              </wp:wrapPolygon>
            </wp:wrapTight>
            <wp:docPr id="1" name="Рисунок 1" descr="v-i-d-e-o_operator-201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-i-d-e-o_operator-201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164">
        <w:rPr>
          <w:rFonts w:ascii="Times New Roman" w:hAnsi="Times New Roman" w:cs="Times New Roman"/>
        </w:rPr>
        <w:t>Другой феномен — нежелание понимать выход объектов из кадра. Аборигенов очень интересовало, куда пошел человек. Операторам приходилось "прослеживать" весь путь, пока человек не скроется за ближайшим углом. Только в этом случае у зрителей не возникало вопросов. Ограниченный угол зрения в картинах и на экранах тоже является частью кода. Культурный зритель на время просмотра "отказывается" видеть экран, как часть окружающего мира. Он начинает смотреть в экран, как если бы это и был весь окружающий мир. Поэтому, когда мы видим панорамное движение камеры - мы видим саму панораму. Аборигены в аналогичном случае не могли понять, почему вещи вдруг стали двигаться.</w:t>
      </w:r>
    </w:p>
    <w:p w:rsidR="00B6373E" w:rsidRPr="00552164" w:rsidRDefault="00B6373E" w:rsidP="00B6373E">
      <w:pPr>
        <w:spacing w:after="60"/>
        <w:jc w:val="center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Правила видеосъемки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Итак, съемка камерой — это некий трюк. Если мы хотим, чтобы зритель понимал содержание, нам необходимо подчиняться определенным правилам. Эти правила вырабатывались на протяжении всей истории европейской цивилизации. В начале — художниками, затем фотографами, затем кино- и </w:t>
      </w:r>
      <w:proofErr w:type="spellStart"/>
      <w:r w:rsidRPr="00552164">
        <w:rPr>
          <w:rFonts w:ascii="Times New Roman" w:hAnsi="Times New Roman" w:cs="Times New Roman"/>
        </w:rPr>
        <w:t>видеооператорами</w:t>
      </w:r>
      <w:proofErr w:type="spellEnd"/>
      <w:r w:rsidRPr="00552164">
        <w:rPr>
          <w:rFonts w:ascii="Times New Roman" w:hAnsi="Times New Roman" w:cs="Times New Roman"/>
        </w:rPr>
        <w:t>. Однако</w:t>
      </w:r>
      <w:proofErr w:type="gramStart"/>
      <w:r w:rsidRPr="00552164">
        <w:rPr>
          <w:rFonts w:ascii="Times New Roman" w:hAnsi="Times New Roman" w:cs="Times New Roman"/>
        </w:rPr>
        <w:t>,</w:t>
      </w:r>
      <w:proofErr w:type="gramEnd"/>
      <w:r w:rsidRPr="00552164">
        <w:rPr>
          <w:rFonts w:ascii="Times New Roman" w:hAnsi="Times New Roman" w:cs="Times New Roman"/>
        </w:rPr>
        <w:t xml:space="preserve"> нарушение этих правил не всегда ведет к визуальному "браку". Иногда наш "тренированный" зритель воспринимает нарушенное правило, как еще один код. Оператор в этом случае получает дополнительные средства выражения. Попробуем разобрать правила съемки, расширяя их некоторыми "нарушениями".</w:t>
      </w:r>
    </w:p>
    <w:p w:rsidR="00B6373E" w:rsidRPr="00F31E75" w:rsidRDefault="00B6373E" w:rsidP="00B6373E">
      <w:pPr>
        <w:spacing w:after="60"/>
        <w:ind w:firstLine="567"/>
        <w:jc w:val="center"/>
        <w:rPr>
          <w:rFonts w:ascii="Times New Roman" w:hAnsi="Times New Roman" w:cs="Times New Roman"/>
          <w:b/>
          <w:i/>
          <w:u w:val="single"/>
        </w:rPr>
      </w:pPr>
      <w:r w:rsidRPr="00F31E75">
        <w:rPr>
          <w:rFonts w:ascii="Times New Roman" w:hAnsi="Times New Roman" w:cs="Times New Roman"/>
          <w:b/>
          <w:i/>
          <w:u w:val="single"/>
        </w:rPr>
        <w:t xml:space="preserve">По правилам и </w:t>
      </w:r>
      <w:proofErr w:type="gramStart"/>
      <w:r w:rsidRPr="00F31E75">
        <w:rPr>
          <w:rFonts w:ascii="Times New Roman" w:hAnsi="Times New Roman" w:cs="Times New Roman"/>
          <w:b/>
          <w:i/>
          <w:u w:val="single"/>
        </w:rPr>
        <w:t>без</w:t>
      </w:r>
      <w:proofErr w:type="gramEnd"/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1. Правило — Снимать всегда со штатива.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Это требование имеет веские основания. Картинка получается более качественной даже на недорогих камерах и с плохим освещением. Дело в том, что при кодировании финального ролика, из файла удаляется от 80% до 97% информации. В основном, "под нож" попадает неподвижный фон, а основной объект сохраняется в приемлемом качестве. При съемке с рук фон двигается постоянно. Программа-кодировщик не может эффективно сжать такой фон. В результате, качество падает у всего изображения.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1" — менять точку съемки.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Нет ничего скучнее, чем запись с неподвижной камеры. Простая перестановка штатива делает съемку намного "веселее". Желательно, чтобы точки съемки не пресекали линию движения объекта. Например, если снимать идущего человека с правой стороны - на экране он будет двигаться слева направо. Если пересечь линию его движения и продолжить снимать его с левой стороны - то в реальности он будет </w:t>
      </w:r>
      <w:r w:rsidRPr="00552164">
        <w:rPr>
          <w:rFonts w:ascii="Times New Roman" w:hAnsi="Times New Roman" w:cs="Times New Roman"/>
        </w:rPr>
        <w:lastRenderedPageBreak/>
        <w:t>продолжать двигаться в том же направлении. Но на экране его движение будет уже справа налево — то есть в обратную сторону.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2" — снимать камеру со штатива.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Камера может летать. Наш глаз к этому относится с пониманием. Важно, чтобы полет был гладким и без "турбулентностей". Если во время полета камера переходит от одного объекта к другому — желательно начать раньше, а закончить позже. То есть, камера начинает снимать до "подлета" к первому объекту и продолжает снимать после "пролета" мимо второго объекта. При монтаже "лишние" куски заменятся другими кадрами.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3" — снимать во время ходьбы.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Если все </w:t>
      </w:r>
      <w:proofErr w:type="gramStart"/>
      <w:r w:rsidRPr="00552164">
        <w:rPr>
          <w:rFonts w:ascii="Times New Roman" w:hAnsi="Times New Roman" w:cs="Times New Roman"/>
        </w:rPr>
        <w:t>заснять</w:t>
      </w:r>
      <w:proofErr w:type="gramEnd"/>
      <w:r w:rsidRPr="00552164">
        <w:rPr>
          <w:rFonts w:ascii="Times New Roman" w:hAnsi="Times New Roman" w:cs="Times New Roman"/>
        </w:rPr>
        <w:t xml:space="preserve"> в такой манере, то зрителям придется выдавать пакеты, как в самолете, но: Именно в такой манере можно показать сцену глазами идущего животного или человека. Например, снимаем со штатива, как в комнату заходит собака. Останавливаем съемку. Убираем собаку. Заходим в комнату с включенной камерой. Камера на уровне глаз собаки. Бесцельно снимаем "лево, право и все остальное", а затем "идем" к миске, приближаемся к ней вплотную и выключаем камеру. Приносим собаку, ставим ее к миске и снимаем со штатива. В данном случае, визуальный "брак" будет имитировать движение объекта. </w:t>
      </w:r>
      <w:proofErr w:type="gramStart"/>
      <w:r w:rsidRPr="00552164">
        <w:rPr>
          <w:rFonts w:ascii="Times New Roman" w:hAnsi="Times New Roman" w:cs="Times New Roman"/>
        </w:rPr>
        <w:t>Если этот прием вас сильно увлечет — не забудьте про пакеты во время показа:)</w:t>
      </w:r>
      <w:proofErr w:type="gramEnd"/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4" — вертеть камерой во все стороны.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Этот прием должен быть минимальным по продолжительности. Чаще всего он хорошо показывает падение, борьбу и другие состояния дезориентации. Если в одном кадре видно, как в оператора что-то кинули, то наложение при монтаже "крученой съемки" создаст эффект попадания. Скорость "верчения" может передавать тяжесть брошенного предмета.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2. Правило — Снимать на уровне глаз объекта и параллельно линии горизонта.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Съемка выше уровня глаз принижает объект съемки и заставляет его морщить лоб. Съемка ниже уровня - принижает зрителя и придает объекту надменное выражение. Даже если все это не очень заметно, кадры получаются не очень комфортными. При наклоне камеры относительно уровня горизонта изображение на экране может сохранять правильную ориентацию. В результате возникает ощущение, что на видео можно снимать в портретном режиме. На телевизоре или мониторе такие "лежащие" съемки будут выглядеть кошмарно. Особенно, если они лежат то на левом, то на правом боку.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1" — снимать снизу.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Такие съемки хорошо передают динамику движения. При съемке "с пола" даже ребенок на трехколесном велосипеде будет выглядеть, как крутой байкер. Нужно постараться самому не попасть под траекторию какого-либо движения.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2" — снимать сверху и сбоку.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Этот прием создает ощущение расширенного взгляда. Так снимают камеры наблюдения. Люди ведут себя перед такими камерами не очень обычно, и это создает стилевой эффект.</w:t>
      </w:r>
    </w:p>
    <w:p w:rsidR="00B6373E" w:rsidRPr="00552164" w:rsidRDefault="00B6373E" w:rsidP="00B6373E">
      <w:pPr>
        <w:spacing w:after="60"/>
        <w:ind w:firstLine="567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3" — снимать под углом 20-30 градусов.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Этот прием получил название "голландский угол". Так снимают часто в видеоклипах и молодежных телепередачах. Этот прием сильно повышает динамику кадра. Даже если объект стоит на месте, возникает ощущение, что он вот-вот упадет и покатится. Если некая сцена снимается с таким углом, лучше, чтобы она и дальше снималась с этим углом.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3. Правило — Не пользоваться зумом без особой необходимости.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Зум (наезд-отъезд) в руках новичка часто превращается в еще больший кошмар, чем съемка без штатива. Зум — это прием акцентирования внимания. Но для того, чтобы он сработал необходимо очень четкое "прицеливание". Оператор несколько раз репетирует движение зума, чтобы первый и конечный кадр четко направляли внимание зрителя. У новичков зум "наезжает", на что попало, и "отъезжает", куда попало. В результате основное послание таких съемок - бессилие человека перед пространством и техническими возможностями. Более того, зум в режиме большого приближения в сочетании с </w:t>
      </w:r>
      <w:proofErr w:type="spellStart"/>
      <w:r w:rsidRPr="00552164">
        <w:rPr>
          <w:rFonts w:ascii="Times New Roman" w:hAnsi="Times New Roman" w:cs="Times New Roman"/>
        </w:rPr>
        <w:t>бесштативной</w:t>
      </w:r>
      <w:proofErr w:type="spellEnd"/>
      <w:r w:rsidRPr="00552164">
        <w:rPr>
          <w:rFonts w:ascii="Times New Roman" w:hAnsi="Times New Roman" w:cs="Times New Roman"/>
        </w:rPr>
        <w:t xml:space="preserve"> съемкой создает самую большую степень тряски изображения.</w:t>
      </w:r>
    </w:p>
    <w:p w:rsidR="00B6373E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1" — снимать издалека, но с большим увеличением.</w:t>
      </w:r>
    </w:p>
    <w:p w:rsidR="00B6373E" w:rsidRPr="00F31E75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lastRenderedPageBreak/>
        <w:t>Подобная техника съемки позволяет сильно уменьшить площ</w:t>
      </w:r>
      <w:r>
        <w:rPr>
          <w:rFonts w:ascii="Times New Roman" w:hAnsi="Times New Roman" w:cs="Times New Roman"/>
        </w:rPr>
        <w:t xml:space="preserve">адь заднего фона и размыть его. </w:t>
      </w:r>
      <w:r w:rsidRPr="00552164">
        <w:rPr>
          <w:rFonts w:ascii="Times New Roman" w:hAnsi="Times New Roman" w:cs="Times New Roman"/>
        </w:rPr>
        <w:t>При съемках определенного объекта (человека, статуи, машины) — это создает интересный художественный эффект.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2" — чуть двигать зум время от времени.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При съемке говорящего человека кадр быстро становится скучным. Если время от времени делать </w:t>
      </w:r>
      <w:proofErr w:type="gramStart"/>
      <w:r w:rsidRPr="00552164">
        <w:rPr>
          <w:rFonts w:ascii="Times New Roman" w:hAnsi="Times New Roman" w:cs="Times New Roman"/>
        </w:rPr>
        <w:t>небольшие</w:t>
      </w:r>
      <w:proofErr w:type="gramEnd"/>
      <w:r w:rsidRPr="00552164">
        <w:rPr>
          <w:rFonts w:ascii="Times New Roman" w:hAnsi="Times New Roman" w:cs="Times New Roman"/>
        </w:rPr>
        <w:t xml:space="preserve"> зум-скачки, это может добавить динамичность к съемке. Важно, чтобы зум "прыгал" вперед и назад на одинаковые расстояния. Важно, чтобы скачки происходили в промежутке между смысловыми блоками в речи. Важно, чтобы при этих скачках не нарушалась композиция кадра.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3" — снимать с чрезмерным увеличением.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Интересным объектом съемки могут быть не только сами персонажи, но и их части. Съемка разговаривающих людей может стать намного интереснее, если снимать только их руки или только ноги (обувь). У говорящего интересные кадры могут быть, если снимать нижнюю часть лица, а у слушающего — при съемке крупным планом одних только глаз.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4. Правило — Снимать только при хорошем освещении.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При съемке всегда есть две картинки — та, которую видит глаз, и та, которую способна увидеть камера. Эти две картинки отличаются очень сильно. При хорошем освещении даже самые простые камеры снимают достаточно качественно. При </w:t>
      </w:r>
      <w:proofErr w:type="gramStart"/>
      <w:r w:rsidRPr="00552164">
        <w:rPr>
          <w:rFonts w:ascii="Times New Roman" w:hAnsi="Times New Roman" w:cs="Times New Roman"/>
        </w:rPr>
        <w:t>плохом</w:t>
      </w:r>
      <w:proofErr w:type="gramEnd"/>
      <w:r w:rsidRPr="00552164">
        <w:rPr>
          <w:rFonts w:ascii="Times New Roman" w:hAnsi="Times New Roman" w:cs="Times New Roman"/>
        </w:rPr>
        <w:t xml:space="preserve"> — даже очень дорогие камеры снимают недостаточно качественно. Если нужно </w:t>
      </w:r>
      <w:proofErr w:type="spellStart"/>
      <w:r w:rsidRPr="00552164">
        <w:rPr>
          <w:rFonts w:ascii="Times New Roman" w:hAnsi="Times New Roman" w:cs="Times New Roman"/>
        </w:rPr>
        <w:t>съэкономить</w:t>
      </w:r>
      <w:proofErr w:type="spellEnd"/>
      <w:r w:rsidRPr="00552164">
        <w:rPr>
          <w:rFonts w:ascii="Times New Roman" w:hAnsi="Times New Roman" w:cs="Times New Roman"/>
        </w:rPr>
        <w:t xml:space="preserve"> при покупке камеры, можно просто купить дополнительное освещение либо стараться снимать в солнечную погоду. Хорошо, если объект освещается 3-мя источниками, один из которых освещает "главную сторону", второй — убирает сильные тени с другой стороны, а третий — светит сзади и сверху, придавая объем и отделяя объект от фона.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1" — снимать при частичном освещении.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Если задний фон полностью затемнен — это не так уж и плохо при съемке определенного объекта. Иногда один фонарик способен создать интересный художественный эффект. Нужно только следить за качеством этого эффекта. </w:t>
      </w:r>
      <w:proofErr w:type="spellStart"/>
      <w:r w:rsidRPr="00552164">
        <w:rPr>
          <w:rFonts w:ascii="Times New Roman" w:hAnsi="Times New Roman" w:cs="Times New Roman"/>
        </w:rPr>
        <w:t>Оккультисты</w:t>
      </w:r>
      <w:proofErr w:type="spellEnd"/>
      <w:r w:rsidRPr="00552164">
        <w:rPr>
          <w:rFonts w:ascii="Times New Roman" w:hAnsi="Times New Roman" w:cs="Times New Roman"/>
        </w:rPr>
        <w:t xml:space="preserve"> любят фотографироваться при резком освещении лица снизу, а культуристы — при резком освещении мускулатуры сверху. Лицо обычного человека в таких условиях может получиться достаточно специфичным.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2" — снимать против света.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При такой съемке объект получается очень плохо освещенным с едва различимыми деталями. Можно усилить этот эффект и получить четкий силуэт вообще без деталей. При такой съемке можно сделать акцент на фоне, жестикуляции или произносимых словах. Наш глаз привык, что так снимают анонимные откровения. Следовательно, интерес к таким кадрам заведомо более высокий.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5. Правило — Снимать с настроенным балансом белого.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Баланс белого позволяет избегать "красных" и "синих" кадров. Неправильно настроенный баланс белого делает кадры в помещении с сильным смещением в сторону красного. Это легко увидеть по белым предметам, цвет </w:t>
      </w:r>
      <w:proofErr w:type="gramStart"/>
      <w:r w:rsidRPr="00552164">
        <w:rPr>
          <w:rFonts w:ascii="Times New Roman" w:hAnsi="Times New Roman" w:cs="Times New Roman"/>
        </w:rPr>
        <w:t>которых</w:t>
      </w:r>
      <w:proofErr w:type="gramEnd"/>
      <w:r w:rsidRPr="00552164">
        <w:rPr>
          <w:rFonts w:ascii="Times New Roman" w:hAnsi="Times New Roman" w:cs="Times New Roman"/>
        </w:rPr>
        <w:t xml:space="preserve"> получается от розового до бардового. То же самое, только при съемке на улице делает снимки со смещением в сторону </w:t>
      </w:r>
      <w:proofErr w:type="gramStart"/>
      <w:r w:rsidRPr="00552164">
        <w:rPr>
          <w:rFonts w:ascii="Times New Roman" w:hAnsi="Times New Roman" w:cs="Times New Roman"/>
        </w:rPr>
        <w:t>синего</w:t>
      </w:r>
      <w:proofErr w:type="gramEnd"/>
      <w:r w:rsidRPr="00552164">
        <w:rPr>
          <w:rFonts w:ascii="Times New Roman" w:hAnsi="Times New Roman" w:cs="Times New Roman"/>
        </w:rPr>
        <w:t>. Исправление такого "брака" при монтаже может сильно понизить качество финального видео. Рекомендуется настраивать баланс белого при каждом включении камеры. Точнее — проверять его.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1" — настраивать баланс белого с небольшим смещением в сторону красного.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Наш глаз лучше принимает теплые оттенки цвета, чем холодные. Небольшое смещение в сторону красного делает цвет кожи более приятным для глаза.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  <w:b/>
        </w:rPr>
      </w:pPr>
      <w:r w:rsidRPr="00552164">
        <w:rPr>
          <w:rFonts w:ascii="Times New Roman" w:hAnsi="Times New Roman" w:cs="Times New Roman"/>
          <w:b/>
        </w:rPr>
        <w:t>"Нарушение 2" — настраивать баланс белого с большим смещением в сторону синего.</w:t>
      </w:r>
    </w:p>
    <w:p w:rsidR="00B6373E" w:rsidRPr="00552164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>При съемке на улице нужно переключить баланс в режим "лампы накаливания". При этом</w:t>
      </w:r>
      <w:proofErr w:type="gramStart"/>
      <w:r w:rsidRPr="00552164">
        <w:rPr>
          <w:rFonts w:ascii="Times New Roman" w:hAnsi="Times New Roman" w:cs="Times New Roman"/>
        </w:rPr>
        <w:t>,</w:t>
      </w:r>
      <w:proofErr w:type="gramEnd"/>
      <w:r w:rsidRPr="00552164">
        <w:rPr>
          <w:rFonts w:ascii="Times New Roman" w:hAnsi="Times New Roman" w:cs="Times New Roman"/>
        </w:rPr>
        <w:t xml:space="preserve"> цвет сильно сместится в сторону синего. Получится эффект ночной съемки, но с четко различимыми деталями и без цифрового шума.</w:t>
      </w:r>
    </w:p>
    <w:p w:rsidR="00B6373E" w:rsidRPr="00B6373E" w:rsidRDefault="00B6373E" w:rsidP="00B6373E">
      <w:pPr>
        <w:spacing w:after="60"/>
        <w:ind w:firstLine="567"/>
        <w:jc w:val="both"/>
        <w:rPr>
          <w:rFonts w:ascii="Times New Roman" w:hAnsi="Times New Roman" w:cs="Times New Roman"/>
        </w:rPr>
      </w:pPr>
      <w:r w:rsidRPr="00552164">
        <w:rPr>
          <w:rFonts w:ascii="Times New Roman" w:hAnsi="Times New Roman" w:cs="Times New Roman"/>
        </w:rPr>
        <w:t xml:space="preserve">На этом пока все. В одном из старых фильмов ужасов старая шаманка произносит фразу: "Правила созданы не для того, чтобы их нарушали". В ее словах скрыт культурный призыв — правила позволяют создающим и смотрящим видеть одно и то же. Но сами правила </w:t>
      </w:r>
      <w:proofErr w:type="spellStart"/>
      <w:r w:rsidRPr="00552164">
        <w:rPr>
          <w:rFonts w:ascii="Times New Roman" w:hAnsi="Times New Roman" w:cs="Times New Roman"/>
        </w:rPr>
        <w:t>нестатичны</w:t>
      </w:r>
      <w:proofErr w:type="spellEnd"/>
      <w:r w:rsidRPr="00552164">
        <w:rPr>
          <w:rFonts w:ascii="Times New Roman" w:hAnsi="Times New Roman" w:cs="Times New Roman"/>
        </w:rPr>
        <w:t xml:space="preserve">. Они постоянно развиваются и </w:t>
      </w:r>
      <w:r w:rsidRPr="00552164">
        <w:rPr>
          <w:rFonts w:ascii="Times New Roman" w:hAnsi="Times New Roman" w:cs="Times New Roman"/>
        </w:rPr>
        <w:lastRenderedPageBreak/>
        <w:t>иногда начинают сами себя опровергать. Важно следовать этим изменениям, чтобы создавать интересные кадры, но не сильно опережать эти изменения, чтобы кадры оставались понятными зрителям.</w:t>
      </w:r>
    </w:p>
    <w:sectPr w:rsidR="00B6373E" w:rsidRPr="00B6373E" w:rsidSect="00F67999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269CF"/>
    <w:multiLevelType w:val="multilevel"/>
    <w:tmpl w:val="DA64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B3"/>
    <w:rsid w:val="000E47BB"/>
    <w:rsid w:val="001E71C5"/>
    <w:rsid w:val="001F265E"/>
    <w:rsid w:val="002377F4"/>
    <w:rsid w:val="002F2FC8"/>
    <w:rsid w:val="00346966"/>
    <w:rsid w:val="00416BE9"/>
    <w:rsid w:val="00487519"/>
    <w:rsid w:val="00534976"/>
    <w:rsid w:val="00620A2F"/>
    <w:rsid w:val="006768BA"/>
    <w:rsid w:val="006F2BBC"/>
    <w:rsid w:val="00766FC1"/>
    <w:rsid w:val="00770798"/>
    <w:rsid w:val="007E1CB3"/>
    <w:rsid w:val="008649CF"/>
    <w:rsid w:val="009407B9"/>
    <w:rsid w:val="009E6F80"/>
    <w:rsid w:val="00A2355D"/>
    <w:rsid w:val="00B6373E"/>
    <w:rsid w:val="00C718B0"/>
    <w:rsid w:val="00C942B5"/>
    <w:rsid w:val="00CE20AD"/>
    <w:rsid w:val="00D64B7E"/>
    <w:rsid w:val="00DD4BDB"/>
    <w:rsid w:val="00E61B85"/>
    <w:rsid w:val="00E97A7A"/>
    <w:rsid w:val="00EB2BA9"/>
    <w:rsid w:val="00F10FFF"/>
    <w:rsid w:val="00F6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B2B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49CF"/>
  </w:style>
  <w:style w:type="character" w:styleId="a6">
    <w:name w:val="Hyperlink"/>
    <w:basedOn w:val="a0"/>
    <w:uiPriority w:val="99"/>
    <w:semiHidden/>
    <w:unhideWhenUsed/>
    <w:rsid w:val="008649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2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B2B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49CF"/>
  </w:style>
  <w:style w:type="character" w:styleId="a6">
    <w:name w:val="Hyperlink"/>
    <w:basedOn w:val="a0"/>
    <w:uiPriority w:val="99"/>
    <w:semiHidden/>
    <w:unhideWhenUsed/>
    <w:rsid w:val="008649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2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i-d-e-o.info/sites/default/files/Practica/v-i-d-e-o_operator-2014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2039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Aronov</dc:creator>
  <cp:lastModifiedBy>admin</cp:lastModifiedBy>
  <cp:revision>3</cp:revision>
  <dcterms:created xsi:type="dcterms:W3CDTF">2015-09-28T16:17:00Z</dcterms:created>
  <dcterms:modified xsi:type="dcterms:W3CDTF">2015-12-01T15:16:00Z</dcterms:modified>
</cp:coreProperties>
</file>